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76" w:rsidRDefault="00016976" w:rsidP="00016976">
      <w:pPr>
        <w:pStyle w:val="NoSpacing"/>
        <w:tabs>
          <w:tab w:val="left" w:pos="5604"/>
        </w:tabs>
        <w:rPr>
          <w:b/>
        </w:rPr>
      </w:pPr>
    </w:p>
    <w:p w:rsidR="00016976" w:rsidRPr="00362ED8" w:rsidRDefault="00016976" w:rsidP="00016976">
      <w:pPr>
        <w:pStyle w:val="Title"/>
        <w:rPr>
          <w:sz w:val="36"/>
          <w:szCs w:val="36"/>
        </w:rPr>
      </w:pPr>
      <w:r w:rsidRPr="00362ED8">
        <w:rPr>
          <w:sz w:val="36"/>
          <w:szCs w:val="36"/>
        </w:rPr>
        <w:t xml:space="preserve">Content and Design Tips for </w:t>
      </w:r>
      <w:r w:rsidR="00362ED8" w:rsidRPr="00362ED8">
        <w:rPr>
          <w:sz w:val="36"/>
          <w:szCs w:val="36"/>
        </w:rPr>
        <w:t xml:space="preserve">Fundraising </w:t>
      </w:r>
      <w:r w:rsidRPr="00362ED8">
        <w:rPr>
          <w:sz w:val="36"/>
          <w:szCs w:val="36"/>
        </w:rPr>
        <w:t xml:space="preserve">Email Messaging </w:t>
      </w:r>
    </w:p>
    <w:p w:rsidR="00043EEA" w:rsidRDefault="00043EEA" w:rsidP="00016976">
      <w:pPr>
        <w:pStyle w:val="NoSpacing"/>
        <w:tabs>
          <w:tab w:val="left" w:pos="5604"/>
        </w:tabs>
      </w:pPr>
      <w:r>
        <w:rPr>
          <w:b/>
        </w:rPr>
        <w:t>To start</w:t>
      </w:r>
      <w:r w:rsidR="00A751A6" w:rsidRPr="005661F7">
        <w:rPr>
          <w:b/>
        </w:rPr>
        <w:t>:</w:t>
      </w:r>
      <w:r w:rsidR="00A751A6">
        <w:t xml:space="preserve"> </w:t>
      </w:r>
      <w:r>
        <w:t>Think carefully about your goals and audience.</w:t>
      </w:r>
      <w:r w:rsidR="00016976">
        <w:tab/>
      </w:r>
    </w:p>
    <w:p w:rsidR="003B710C" w:rsidRDefault="003B710C" w:rsidP="00043EEA">
      <w:pPr>
        <w:pStyle w:val="NoSpacing"/>
      </w:pPr>
    </w:p>
    <w:p w:rsidR="00A751A6" w:rsidRPr="005661F7" w:rsidRDefault="00A751A6" w:rsidP="003B710C">
      <w:pPr>
        <w:pStyle w:val="NoSpacing"/>
      </w:pPr>
      <w:r w:rsidRPr="003B710C">
        <w:rPr>
          <w:b/>
        </w:rPr>
        <w:t>Sender</w:t>
      </w:r>
      <w:r w:rsidR="00703CB0">
        <w:rPr>
          <w:b/>
        </w:rPr>
        <w:t xml:space="preserve"> / FROM</w:t>
      </w:r>
      <w:r w:rsidRPr="003B710C">
        <w:rPr>
          <w:b/>
        </w:rPr>
        <w:t>:</w:t>
      </w:r>
      <w:r>
        <w:t xml:space="preserve"> </w:t>
      </w:r>
      <w:r w:rsidR="00043EEA">
        <w:t>Make sure the s</w:t>
      </w:r>
      <w:r>
        <w:t xml:space="preserve">ender is </w:t>
      </w:r>
      <w:r w:rsidR="00043EEA">
        <w:t>the best person to send the message – the person most likely to reach your audience.</w:t>
      </w:r>
      <w:r>
        <w:t xml:space="preserve"> (</w:t>
      </w:r>
      <w:proofErr w:type="gramStart"/>
      <w:r>
        <w:t>e.g</w:t>
      </w:r>
      <w:proofErr w:type="gramEnd"/>
      <w:r>
        <w:t xml:space="preserve">. Executive </w:t>
      </w:r>
      <w:r w:rsidR="00703D55">
        <w:t>Director, Lead Organizer, etc.).</w:t>
      </w:r>
    </w:p>
    <w:p w:rsidR="003B710C" w:rsidRDefault="003B710C" w:rsidP="003B710C">
      <w:pPr>
        <w:pStyle w:val="NoSpacing"/>
      </w:pPr>
    </w:p>
    <w:p w:rsidR="00A751A6" w:rsidRPr="005661F7" w:rsidRDefault="00A751A6" w:rsidP="003B710C">
      <w:pPr>
        <w:pStyle w:val="NoSpacing"/>
      </w:pPr>
      <w:r w:rsidRPr="003B710C">
        <w:rPr>
          <w:b/>
        </w:rPr>
        <w:t>Subject Line:</w:t>
      </w:r>
      <w:r>
        <w:t xml:space="preserve"> </w:t>
      </w:r>
      <w:r w:rsidR="00043EEA">
        <w:t xml:space="preserve">Give serious thought to your Subject. It needs to catch your audience’s attention and make them want to read the email. It should be </w:t>
      </w:r>
      <w:r>
        <w:t xml:space="preserve">compelling, relevant, or personal without seeming </w:t>
      </w:r>
      <w:r w:rsidR="00043EEA">
        <w:t xml:space="preserve">cute or </w:t>
      </w:r>
      <w:r>
        <w:t xml:space="preserve">cheesy. </w:t>
      </w:r>
    </w:p>
    <w:p w:rsidR="003B710C" w:rsidRDefault="003B710C" w:rsidP="003B710C">
      <w:pPr>
        <w:pStyle w:val="NoSpacing"/>
      </w:pPr>
    </w:p>
    <w:p w:rsidR="00931B64" w:rsidRPr="003B710C" w:rsidRDefault="00A751A6" w:rsidP="003B710C">
      <w:pPr>
        <w:pStyle w:val="NoSpacing"/>
        <w:rPr>
          <w:b/>
        </w:rPr>
      </w:pPr>
      <w:r w:rsidRPr="003B710C">
        <w:rPr>
          <w:b/>
        </w:rPr>
        <w:t xml:space="preserve">Content: </w:t>
      </w:r>
    </w:p>
    <w:p w:rsidR="00931B64" w:rsidRPr="005661F7" w:rsidRDefault="00043EEA" w:rsidP="003B710C">
      <w:pPr>
        <w:pStyle w:val="NoSpacing"/>
        <w:numPr>
          <w:ilvl w:val="0"/>
          <w:numId w:val="16"/>
        </w:numPr>
        <w:rPr>
          <w:sz w:val="27"/>
          <w:szCs w:val="27"/>
        </w:rPr>
      </w:pPr>
      <w:r>
        <w:t>Speak</w:t>
      </w:r>
      <w:r w:rsidR="00931B64">
        <w:t xml:space="preserve"> </w:t>
      </w:r>
      <w:r w:rsidR="00931B64" w:rsidRPr="005661F7">
        <w:rPr>
          <w:i/>
        </w:rPr>
        <w:t>to</w:t>
      </w:r>
      <w:r w:rsidR="00931B64">
        <w:t xml:space="preserve"> the reader, </w:t>
      </w:r>
      <w:r w:rsidR="00931B64" w:rsidRPr="005661F7">
        <w:rPr>
          <w:i/>
        </w:rPr>
        <w:t>from</w:t>
      </w:r>
      <w:r w:rsidR="00931B64">
        <w:t xml:space="preserve"> the signer. Uses the singular personal pronouns, “you” and “I.”</w:t>
      </w:r>
    </w:p>
    <w:p w:rsidR="00043EEA" w:rsidRPr="00043EEA" w:rsidRDefault="00043EEA" w:rsidP="003B710C">
      <w:pPr>
        <w:pStyle w:val="NoSpacing"/>
        <w:numPr>
          <w:ilvl w:val="0"/>
          <w:numId w:val="16"/>
        </w:numPr>
        <w:rPr>
          <w:sz w:val="27"/>
          <w:szCs w:val="27"/>
        </w:rPr>
      </w:pPr>
      <w:r>
        <w:t>P</w:t>
      </w:r>
      <w:r w:rsidR="00A751A6">
        <w:t xml:space="preserve">icture your ideal </w:t>
      </w:r>
      <w:r>
        <w:t xml:space="preserve">recipient </w:t>
      </w:r>
      <w:r w:rsidR="00A751A6">
        <w:t>and write</w:t>
      </w:r>
      <w:r>
        <w:t xml:space="preserve"> to that person</w:t>
      </w:r>
      <w:r w:rsidR="00A751A6">
        <w:t xml:space="preserve">. </w:t>
      </w:r>
      <w:r>
        <w:t xml:space="preserve">Be clear. </w:t>
      </w:r>
      <w:r w:rsidR="00A751A6">
        <w:t xml:space="preserve">Be conversational. </w:t>
      </w:r>
      <w:r>
        <w:t>Don’t write only for the head; write for the heart.</w:t>
      </w:r>
    </w:p>
    <w:p w:rsidR="00043EEA" w:rsidRPr="00043EEA" w:rsidRDefault="00A751A6" w:rsidP="003B710C">
      <w:pPr>
        <w:pStyle w:val="NoSpacing"/>
        <w:numPr>
          <w:ilvl w:val="0"/>
          <w:numId w:val="16"/>
        </w:numPr>
        <w:rPr>
          <w:sz w:val="27"/>
          <w:szCs w:val="27"/>
        </w:rPr>
      </w:pPr>
      <w:r>
        <w:t xml:space="preserve">Don’t mention anything in the message that is not relevant to your core </w:t>
      </w:r>
      <w:r w:rsidR="00043EEA">
        <w:t>message</w:t>
      </w:r>
      <w:r>
        <w:t xml:space="preserve">. </w:t>
      </w:r>
    </w:p>
    <w:p w:rsidR="00043EEA" w:rsidRPr="005661F7" w:rsidRDefault="00043EEA" w:rsidP="00043EEA">
      <w:pPr>
        <w:pStyle w:val="NoSpacing"/>
        <w:numPr>
          <w:ilvl w:val="0"/>
          <w:numId w:val="16"/>
        </w:numPr>
        <w:rPr>
          <w:sz w:val="27"/>
          <w:szCs w:val="27"/>
        </w:rPr>
      </w:pPr>
      <w:r>
        <w:t xml:space="preserve">Establish urgency—i.e., makes the case to take action </w:t>
      </w:r>
      <w:r w:rsidRPr="005661F7">
        <w:rPr>
          <w:i/>
          <w:iCs/>
        </w:rPr>
        <w:t>now</w:t>
      </w:r>
      <w:r>
        <w:t>.</w:t>
      </w:r>
    </w:p>
    <w:p w:rsidR="00A751A6" w:rsidRPr="00043EEA" w:rsidRDefault="00043EEA" w:rsidP="00043EEA">
      <w:pPr>
        <w:pStyle w:val="NoSpacing"/>
        <w:numPr>
          <w:ilvl w:val="0"/>
          <w:numId w:val="16"/>
        </w:numPr>
        <w:rPr>
          <w:sz w:val="27"/>
          <w:szCs w:val="27"/>
        </w:rPr>
      </w:pPr>
      <w:r>
        <w:t>Set a deadline to act and specify a goal.</w:t>
      </w:r>
    </w:p>
    <w:p w:rsidR="00A751A6" w:rsidRPr="00703CB0" w:rsidRDefault="00043EEA" w:rsidP="003B710C">
      <w:pPr>
        <w:pStyle w:val="NoSpacing"/>
        <w:numPr>
          <w:ilvl w:val="0"/>
          <w:numId w:val="16"/>
        </w:numPr>
        <w:rPr>
          <w:sz w:val="27"/>
          <w:szCs w:val="27"/>
        </w:rPr>
      </w:pPr>
      <w:r>
        <w:t xml:space="preserve">Use </w:t>
      </w:r>
      <w:r w:rsidR="00A751A6">
        <w:t>evocative</w:t>
      </w:r>
      <w:r>
        <w:t xml:space="preserve"> language; create</w:t>
      </w:r>
      <w:r w:rsidR="00A751A6">
        <w:t xml:space="preserve"> image</w:t>
      </w:r>
      <w:r>
        <w:t>s</w:t>
      </w:r>
      <w:r w:rsidR="00703D55">
        <w:t>.</w:t>
      </w:r>
    </w:p>
    <w:p w:rsidR="00A0766A" w:rsidRPr="00A0766A" w:rsidRDefault="00703CB0" w:rsidP="00A0766A">
      <w:pPr>
        <w:pStyle w:val="NoSpacing"/>
        <w:numPr>
          <w:ilvl w:val="0"/>
          <w:numId w:val="16"/>
        </w:numPr>
        <w:rPr>
          <w:sz w:val="27"/>
          <w:szCs w:val="27"/>
        </w:rPr>
      </w:pPr>
      <w:r>
        <w:t>Keep it brief; link to more content on your website</w:t>
      </w:r>
    </w:p>
    <w:p w:rsidR="003B710C" w:rsidRDefault="003B710C" w:rsidP="003B710C">
      <w:pPr>
        <w:pStyle w:val="NoSpacing"/>
      </w:pPr>
    </w:p>
    <w:p w:rsidR="00A751A6" w:rsidRPr="003B710C" w:rsidRDefault="00A751A6" w:rsidP="003B710C">
      <w:pPr>
        <w:pStyle w:val="NoSpacing"/>
        <w:rPr>
          <w:b/>
        </w:rPr>
      </w:pPr>
      <w:r w:rsidRPr="003B710C">
        <w:rPr>
          <w:b/>
        </w:rPr>
        <w:t xml:space="preserve">Content Formatting </w:t>
      </w:r>
    </w:p>
    <w:p w:rsidR="00A751A6" w:rsidRPr="005661F7" w:rsidRDefault="00043EEA" w:rsidP="003B710C">
      <w:pPr>
        <w:pStyle w:val="NoSpacing"/>
        <w:numPr>
          <w:ilvl w:val="0"/>
          <w:numId w:val="18"/>
        </w:numPr>
        <w:rPr>
          <w:sz w:val="27"/>
          <w:szCs w:val="27"/>
        </w:rPr>
      </w:pPr>
      <w:r>
        <w:t>Use s</w:t>
      </w:r>
      <w:r w:rsidR="00A751A6">
        <w:t>hort words, short sentences, short paragraphs</w:t>
      </w:r>
    </w:p>
    <w:p w:rsidR="00A751A6" w:rsidRPr="005661F7" w:rsidRDefault="00A751A6" w:rsidP="003B710C">
      <w:pPr>
        <w:pStyle w:val="NoSpacing"/>
        <w:numPr>
          <w:ilvl w:val="0"/>
          <w:numId w:val="18"/>
        </w:numPr>
        <w:rPr>
          <w:sz w:val="27"/>
          <w:szCs w:val="27"/>
        </w:rPr>
      </w:pPr>
      <w:r>
        <w:t>Use bold headings</w:t>
      </w:r>
    </w:p>
    <w:p w:rsidR="00A751A6" w:rsidRPr="005661F7" w:rsidRDefault="00A751A6" w:rsidP="003B710C">
      <w:pPr>
        <w:pStyle w:val="NoSpacing"/>
        <w:numPr>
          <w:ilvl w:val="0"/>
          <w:numId w:val="18"/>
        </w:numPr>
        <w:rPr>
          <w:sz w:val="27"/>
          <w:szCs w:val="27"/>
        </w:rPr>
      </w:pPr>
      <w:r>
        <w:t>Align text to the left, don’t justify it</w:t>
      </w:r>
    </w:p>
    <w:p w:rsidR="00043EEA" w:rsidRPr="00043EEA" w:rsidRDefault="00A751A6" w:rsidP="003B710C">
      <w:pPr>
        <w:pStyle w:val="NoSpacing"/>
        <w:numPr>
          <w:ilvl w:val="0"/>
          <w:numId w:val="18"/>
        </w:numPr>
        <w:rPr>
          <w:sz w:val="27"/>
          <w:szCs w:val="27"/>
        </w:rPr>
      </w:pPr>
      <w:r>
        <w:t>Use bullet points</w:t>
      </w:r>
    </w:p>
    <w:p w:rsidR="00043EEA" w:rsidRPr="00703CB0" w:rsidRDefault="00043EEA" w:rsidP="003B710C">
      <w:pPr>
        <w:pStyle w:val="NoSpacing"/>
        <w:numPr>
          <w:ilvl w:val="0"/>
          <w:numId w:val="18"/>
        </w:numPr>
        <w:rPr>
          <w:sz w:val="27"/>
          <w:szCs w:val="27"/>
        </w:rPr>
      </w:pPr>
      <w:r>
        <w:t>Make sure it’s easy to scan – that anyone can understand the main points from the headings and formatting, without reading the full email</w:t>
      </w:r>
    </w:p>
    <w:p w:rsidR="00703CB0" w:rsidRPr="00043EEA" w:rsidRDefault="00703CB0" w:rsidP="003B710C">
      <w:pPr>
        <w:pStyle w:val="NoSpacing"/>
        <w:numPr>
          <w:ilvl w:val="0"/>
          <w:numId w:val="18"/>
        </w:numPr>
        <w:rPr>
          <w:sz w:val="27"/>
          <w:szCs w:val="27"/>
        </w:rPr>
      </w:pPr>
      <w:r>
        <w:t>Have a “responsive design” – test that it reads well on mobile phones, different email clients, etc.</w:t>
      </w:r>
    </w:p>
    <w:p w:rsidR="00A751A6" w:rsidRPr="005661F7" w:rsidRDefault="00A751A6" w:rsidP="00043EEA">
      <w:pPr>
        <w:pStyle w:val="NoSpacing"/>
        <w:ind w:left="720"/>
        <w:rPr>
          <w:sz w:val="27"/>
          <w:szCs w:val="27"/>
        </w:rPr>
      </w:pPr>
    </w:p>
    <w:p w:rsidR="00420F54" w:rsidRPr="00044241" w:rsidRDefault="00420F54" w:rsidP="003D0536">
      <w:pPr>
        <w:rPr>
          <w:b/>
        </w:rPr>
      </w:pPr>
    </w:p>
    <w:sectPr w:rsidR="00420F54" w:rsidRPr="00044241" w:rsidSect="00016976">
      <w:footerReference w:type="default" r:id="rId7"/>
      <w:headerReference w:type="first" r:id="rId8"/>
      <w:footerReference w:type="first" r:id="rId9"/>
      <w:pgSz w:w="12240" w:h="163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89" w:rsidRDefault="00621289" w:rsidP="003B710C">
      <w:pPr>
        <w:spacing w:after="0" w:line="240" w:lineRule="auto"/>
      </w:pPr>
      <w:r>
        <w:separator/>
      </w:r>
    </w:p>
  </w:endnote>
  <w:endnote w:type="continuationSeparator" w:id="0">
    <w:p w:rsidR="00621289" w:rsidRDefault="00621289" w:rsidP="003B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56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D0536" w:rsidRDefault="003503F8" w:rsidP="003B710C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18"/>
            <w:szCs w:val="18"/>
          </w:rPr>
        </w:pPr>
        <w:fldSimple w:instr=" PAGE   \* MERGEFORMAT ">
          <w:r w:rsidR="00044241" w:rsidRPr="00044241">
            <w:rPr>
              <w:b/>
              <w:noProof/>
              <w:sz w:val="16"/>
              <w:szCs w:val="16"/>
            </w:rPr>
            <w:t>2</w:t>
          </w:r>
        </w:fldSimple>
        <w:r w:rsidR="003B710C" w:rsidRPr="00424252">
          <w:rPr>
            <w:b/>
            <w:sz w:val="16"/>
            <w:szCs w:val="16"/>
          </w:rPr>
          <w:t xml:space="preserve"> | </w:t>
        </w:r>
        <w:r w:rsidR="003B710C" w:rsidRPr="00424252">
          <w:rPr>
            <w:color w:val="7F7F7F" w:themeColor="background1" w:themeShade="7F"/>
            <w:spacing w:val="60"/>
            <w:sz w:val="16"/>
            <w:szCs w:val="16"/>
          </w:rPr>
          <w:t>Page</w:t>
        </w:r>
        <w:r w:rsidR="001A10CF" w:rsidRPr="001A10CF">
          <w:rPr>
            <w:color w:val="7F7F7F" w:themeColor="background1" w:themeShade="7F"/>
            <w:spacing w:val="60"/>
            <w:sz w:val="18"/>
            <w:szCs w:val="18"/>
          </w:rPr>
          <w:t xml:space="preserve"> </w:t>
        </w:r>
        <w:r w:rsidR="00016976">
          <w:rPr>
            <w:color w:val="7F7F7F" w:themeColor="background1" w:themeShade="7F"/>
            <w:spacing w:val="60"/>
            <w:sz w:val="18"/>
            <w:szCs w:val="18"/>
          </w:rPr>
          <w:t>Content &amp; Design Tips for Email Messaging</w:t>
        </w:r>
      </w:p>
      <w:p w:rsidR="003B710C" w:rsidRPr="003B710C" w:rsidRDefault="003503F8" w:rsidP="003B710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56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D0536" w:rsidRPr="003D0536" w:rsidRDefault="003503F8" w:rsidP="003D053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0766A" w:rsidRPr="00A0766A">
            <w:rPr>
              <w:b/>
              <w:noProof/>
              <w:sz w:val="16"/>
              <w:szCs w:val="16"/>
            </w:rPr>
            <w:t>1</w:t>
          </w:r>
        </w:fldSimple>
        <w:r w:rsidR="003D0536" w:rsidRPr="003D0536">
          <w:rPr>
            <w:b/>
            <w:sz w:val="16"/>
            <w:szCs w:val="16"/>
          </w:rPr>
          <w:t xml:space="preserve"> | </w:t>
        </w:r>
        <w:r w:rsidR="003D0536" w:rsidRPr="003D0536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89" w:rsidRDefault="00621289" w:rsidP="003B710C">
      <w:pPr>
        <w:spacing w:after="0" w:line="240" w:lineRule="auto"/>
      </w:pPr>
      <w:r>
        <w:separator/>
      </w:r>
    </w:p>
  </w:footnote>
  <w:footnote w:type="continuationSeparator" w:id="0">
    <w:p w:rsidR="00621289" w:rsidRDefault="00621289" w:rsidP="003B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76" w:rsidRDefault="0001697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-312420</wp:posOffset>
          </wp:positionV>
          <wp:extent cx="1537970" cy="708660"/>
          <wp:effectExtent l="19050" t="0" r="5080" b="0"/>
          <wp:wrapTight wrapText="bothSides">
            <wp:wrapPolygon edited="0">
              <wp:start x="-268" y="0"/>
              <wp:lineTo x="-268" y="20903"/>
              <wp:lineTo x="21671" y="20903"/>
              <wp:lineTo x="21671" y="0"/>
              <wp:lineTo x="-268" y="0"/>
            </wp:wrapPolygon>
          </wp:wrapTight>
          <wp:docPr id="2" name="Picture 1" descr="ptp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p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797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173"/>
    <w:multiLevelType w:val="hybridMultilevel"/>
    <w:tmpl w:val="2220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03C8"/>
    <w:multiLevelType w:val="hybridMultilevel"/>
    <w:tmpl w:val="71BC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F0BEB"/>
    <w:multiLevelType w:val="hybridMultilevel"/>
    <w:tmpl w:val="AEFA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A02F5"/>
    <w:multiLevelType w:val="hybridMultilevel"/>
    <w:tmpl w:val="50CA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046EB"/>
    <w:multiLevelType w:val="hybridMultilevel"/>
    <w:tmpl w:val="B08A25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B7F39"/>
    <w:multiLevelType w:val="hybridMultilevel"/>
    <w:tmpl w:val="D956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F262E"/>
    <w:multiLevelType w:val="hybridMultilevel"/>
    <w:tmpl w:val="E33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86BF4"/>
    <w:multiLevelType w:val="hybridMultilevel"/>
    <w:tmpl w:val="61C8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13280"/>
    <w:multiLevelType w:val="hybridMultilevel"/>
    <w:tmpl w:val="0692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00424"/>
    <w:multiLevelType w:val="hybridMultilevel"/>
    <w:tmpl w:val="112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A4EB2"/>
    <w:multiLevelType w:val="hybridMultilevel"/>
    <w:tmpl w:val="7B72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57ED7"/>
    <w:multiLevelType w:val="hybridMultilevel"/>
    <w:tmpl w:val="A15CC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312AB"/>
    <w:multiLevelType w:val="hybridMultilevel"/>
    <w:tmpl w:val="DFE6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C1B8B"/>
    <w:multiLevelType w:val="hybridMultilevel"/>
    <w:tmpl w:val="1DE8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915E8"/>
    <w:multiLevelType w:val="hybridMultilevel"/>
    <w:tmpl w:val="3A6A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2702D"/>
    <w:multiLevelType w:val="hybridMultilevel"/>
    <w:tmpl w:val="80720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1447F"/>
    <w:multiLevelType w:val="hybridMultilevel"/>
    <w:tmpl w:val="DAAED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F275D"/>
    <w:multiLevelType w:val="hybridMultilevel"/>
    <w:tmpl w:val="A2D0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92D25"/>
    <w:multiLevelType w:val="hybridMultilevel"/>
    <w:tmpl w:val="3F76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7"/>
  </w:num>
  <w:num w:numId="5">
    <w:abstractNumId w:val="0"/>
  </w:num>
  <w:num w:numId="6">
    <w:abstractNumId w:val="18"/>
  </w:num>
  <w:num w:numId="7">
    <w:abstractNumId w:val="12"/>
  </w:num>
  <w:num w:numId="8">
    <w:abstractNumId w:val="16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11"/>
  </w:num>
  <w:num w:numId="15">
    <w:abstractNumId w:val="6"/>
  </w:num>
  <w:num w:numId="16">
    <w:abstractNumId w:val="14"/>
  </w:num>
  <w:num w:numId="17">
    <w:abstractNumId w:val="15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751A6"/>
    <w:rsid w:val="00016976"/>
    <w:rsid w:val="00043EEA"/>
    <w:rsid w:val="00044241"/>
    <w:rsid w:val="000B10AC"/>
    <w:rsid w:val="00174D9F"/>
    <w:rsid w:val="001A10CF"/>
    <w:rsid w:val="00292A86"/>
    <w:rsid w:val="002E38A4"/>
    <w:rsid w:val="002F0734"/>
    <w:rsid w:val="003503F8"/>
    <w:rsid w:val="00362ED8"/>
    <w:rsid w:val="003B710C"/>
    <w:rsid w:val="003D0536"/>
    <w:rsid w:val="003F33EE"/>
    <w:rsid w:val="00406950"/>
    <w:rsid w:val="00420F54"/>
    <w:rsid w:val="00424252"/>
    <w:rsid w:val="00461D44"/>
    <w:rsid w:val="004F5CF6"/>
    <w:rsid w:val="005078F9"/>
    <w:rsid w:val="005661F7"/>
    <w:rsid w:val="0058549C"/>
    <w:rsid w:val="0061309E"/>
    <w:rsid w:val="00621289"/>
    <w:rsid w:val="007011FE"/>
    <w:rsid w:val="00703CB0"/>
    <w:rsid w:val="00703D55"/>
    <w:rsid w:val="007F08C6"/>
    <w:rsid w:val="008B7E8F"/>
    <w:rsid w:val="008D544F"/>
    <w:rsid w:val="00923C32"/>
    <w:rsid w:val="00931B64"/>
    <w:rsid w:val="0098560E"/>
    <w:rsid w:val="00A0746E"/>
    <w:rsid w:val="00A0766A"/>
    <w:rsid w:val="00A751A6"/>
    <w:rsid w:val="00A806D6"/>
    <w:rsid w:val="00B940C6"/>
    <w:rsid w:val="00D734EF"/>
    <w:rsid w:val="00DF2814"/>
    <w:rsid w:val="00DF7A22"/>
    <w:rsid w:val="00E419F5"/>
    <w:rsid w:val="00EA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5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1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6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B71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B7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10C"/>
  </w:style>
  <w:style w:type="paragraph" w:styleId="Footer">
    <w:name w:val="footer"/>
    <w:basedOn w:val="Normal"/>
    <w:link w:val="FooterChar"/>
    <w:uiPriority w:val="99"/>
    <w:unhideWhenUsed/>
    <w:rsid w:val="003B7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0C"/>
  </w:style>
  <w:style w:type="paragraph" w:styleId="BalloonText">
    <w:name w:val="Balloon Text"/>
    <w:basedOn w:val="Normal"/>
    <w:link w:val="BalloonTextChar"/>
    <w:uiPriority w:val="99"/>
    <w:semiHidden/>
    <w:unhideWhenUsed/>
    <w:rsid w:val="003B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dcterms:created xsi:type="dcterms:W3CDTF">2014-08-07T15:46:00Z</dcterms:created>
  <dcterms:modified xsi:type="dcterms:W3CDTF">2014-08-07T15:47:00Z</dcterms:modified>
</cp:coreProperties>
</file>