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25" w:rsidRDefault="00CF3507" w:rsidP="00CF3507">
      <w:pPr>
        <w:pStyle w:val="Heading1"/>
        <w:rPr>
          <w:szCs w:val="21"/>
        </w:rPr>
      </w:pPr>
      <w:r w:rsidRPr="00CF3507">
        <w:rPr>
          <w:szCs w:val="21"/>
        </w:rPr>
        <w:t xml:space="preserve">Moving towards an integrated grassroots fundraising culture: data, tools, and practices </w:t>
      </w:r>
      <w:r w:rsidR="00DF538D">
        <w:rPr>
          <w:szCs w:val="21"/>
        </w:rPr>
        <w:t>- Part</w:t>
      </w:r>
      <w:r w:rsidRPr="00CF3507">
        <w:rPr>
          <w:szCs w:val="21"/>
        </w:rPr>
        <w:t xml:space="preserve"> 1</w:t>
      </w:r>
    </w:p>
    <w:p w:rsidR="00225C87" w:rsidRPr="00225C87" w:rsidRDefault="00225C87" w:rsidP="00225C87">
      <w:pPr>
        <w:rPr>
          <w:b/>
        </w:rPr>
      </w:pPr>
      <w:r w:rsidRPr="00225C87">
        <w:rPr>
          <w:b/>
        </w:rPr>
        <w:t>Saturday, August 2, 10:15a-12:15p</w:t>
      </w:r>
    </w:p>
    <w:p w:rsidR="00CF3507" w:rsidRDefault="00CF3507" w:rsidP="00CF3507"/>
    <w:p w:rsidR="004E5226" w:rsidRDefault="004E5226" w:rsidP="00CF3507">
      <w:r>
        <w:t>Objectives:</w:t>
      </w:r>
    </w:p>
    <w:p w:rsidR="000C4A63" w:rsidRDefault="000C4A63" w:rsidP="000C4A6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will discuss what we mean by an “integrated” grassroots fundraising campaign by looking at </w:t>
      </w:r>
      <w:r w:rsidR="00301793">
        <w:rPr>
          <w:rFonts w:asciiTheme="minorHAnsi" w:hAnsiTheme="minorHAnsi"/>
          <w:sz w:val="22"/>
          <w:szCs w:val="22"/>
        </w:rPr>
        <w:t xml:space="preserve">elements of a </w:t>
      </w:r>
      <w:r>
        <w:rPr>
          <w:rFonts w:asciiTheme="minorHAnsi" w:hAnsiTheme="minorHAnsi"/>
          <w:sz w:val="22"/>
          <w:szCs w:val="22"/>
        </w:rPr>
        <w:t>sprint campaign model</w:t>
      </w:r>
    </w:p>
    <w:p w:rsidR="000C4A63" w:rsidRPr="000C4A63" w:rsidRDefault="000C4A63" w:rsidP="000C4A6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Share </w:t>
      </w:r>
      <w:r w:rsidRPr="004A2955">
        <w:rPr>
          <w:rFonts w:asciiTheme="minorHAnsi" w:hAnsiTheme="minorHAnsi"/>
          <w:sz w:val="22"/>
          <w:szCs w:val="22"/>
        </w:rPr>
        <w:t>Case Studies of Integrated Grassroots fundraising campaigns</w:t>
      </w:r>
    </w:p>
    <w:p w:rsidR="004E5226" w:rsidRDefault="004E5226" w:rsidP="004E52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 a group, we will experiment with workflows as a tool to develop a team-building pr</w:t>
      </w:r>
      <w:r w:rsidR="0032153B">
        <w:rPr>
          <w:rFonts w:asciiTheme="minorHAnsi" w:hAnsiTheme="minorHAnsi"/>
          <w:sz w:val="22"/>
          <w:szCs w:val="22"/>
        </w:rPr>
        <w:t xml:space="preserve">actice to plan, streamline, align, and execute </w:t>
      </w:r>
      <w:r>
        <w:rPr>
          <w:rFonts w:asciiTheme="minorHAnsi" w:hAnsiTheme="minorHAnsi"/>
          <w:sz w:val="22"/>
          <w:szCs w:val="22"/>
        </w:rPr>
        <w:t>your grassroots fundraising efforts</w:t>
      </w:r>
    </w:p>
    <w:p w:rsidR="004E5226" w:rsidRDefault="004E5226" w:rsidP="004E52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will conduct an open Q&amp; A and share resources on developing an effective integrated grassroots fundraising campaign</w:t>
      </w:r>
    </w:p>
    <w:p w:rsidR="004E5226" w:rsidRDefault="004E5226" w:rsidP="00CF3507"/>
    <w:p w:rsidR="00CF3507" w:rsidRDefault="003C3ECE" w:rsidP="00CF3507">
      <w:r>
        <w:t>10:15 – 10:</w:t>
      </w:r>
      <w:r w:rsidR="00263304">
        <w:t>20</w:t>
      </w:r>
      <w:r>
        <w:t xml:space="preserve"> </w:t>
      </w:r>
      <w:r>
        <w:tab/>
      </w:r>
      <w:proofErr w:type="gramStart"/>
      <w:r w:rsidR="000E1D31">
        <w:t>Intro</w:t>
      </w:r>
      <w:proofErr w:type="gramEnd"/>
      <w:r w:rsidR="000E1D31">
        <w:t xml:space="preserve"> – Welcome, who is PTP </w:t>
      </w:r>
    </w:p>
    <w:p w:rsidR="000E1D31" w:rsidRDefault="000E1D31" w:rsidP="003C3ECE">
      <w:pPr>
        <w:ind w:left="720" w:firstLine="720"/>
      </w:pPr>
      <w:r>
        <w:t>Review – what we’ll be doing, agenda</w:t>
      </w:r>
      <w:r w:rsidR="00263304">
        <w:t xml:space="preserve"> / objectives</w:t>
      </w:r>
    </w:p>
    <w:p w:rsidR="003C3ECE" w:rsidRDefault="003C3ECE" w:rsidP="00DF538D">
      <w:r>
        <w:t>10:</w:t>
      </w:r>
      <w:r w:rsidR="00263304">
        <w:t>20</w:t>
      </w:r>
      <w:r>
        <w:t xml:space="preserve"> – 10:</w:t>
      </w:r>
      <w:r w:rsidR="00263304">
        <w:t>35</w:t>
      </w:r>
      <w:r>
        <w:tab/>
      </w:r>
      <w:proofErr w:type="gramStart"/>
      <w:r w:rsidR="000E1D31">
        <w:t>Icebreaker</w:t>
      </w:r>
      <w:proofErr w:type="gramEnd"/>
      <w:r w:rsidR="000E1D31">
        <w:t xml:space="preserve"> – </w:t>
      </w:r>
      <w:r w:rsidR="00BD1418">
        <w:t>What types of Fundraising are you doing</w:t>
      </w:r>
      <w:r>
        <w:t xml:space="preserve"> </w:t>
      </w:r>
    </w:p>
    <w:p w:rsidR="00BD1418" w:rsidRDefault="003C3ECE" w:rsidP="00CF3507">
      <w:r>
        <w:t>10:</w:t>
      </w:r>
      <w:r w:rsidR="00263304">
        <w:t>35</w:t>
      </w:r>
      <w:r>
        <w:t xml:space="preserve"> – </w:t>
      </w:r>
      <w:r w:rsidR="00263304">
        <w:t>10:45</w:t>
      </w:r>
      <w:r>
        <w:tab/>
      </w:r>
      <w:r w:rsidR="00BD1418">
        <w:t xml:space="preserve">Introducing </w:t>
      </w:r>
      <w:r>
        <w:t xml:space="preserve">Types of Strategies &amp; </w:t>
      </w:r>
      <w:r w:rsidR="00BD1418">
        <w:t xml:space="preserve">Donor Segmentation  </w:t>
      </w:r>
    </w:p>
    <w:p w:rsidR="000E1D31" w:rsidRDefault="00263304" w:rsidP="00CF3507">
      <w:r>
        <w:t>10:45</w:t>
      </w:r>
      <w:r w:rsidR="003C3ECE">
        <w:t xml:space="preserve"> – 11:</w:t>
      </w:r>
      <w:r>
        <w:t>00</w:t>
      </w:r>
      <w:r w:rsidR="003C3ECE">
        <w:tab/>
      </w:r>
      <w:proofErr w:type="gramStart"/>
      <w:r w:rsidR="000E1D31">
        <w:t>What</w:t>
      </w:r>
      <w:proofErr w:type="gramEnd"/>
      <w:r w:rsidR="000E1D31">
        <w:t xml:space="preserve"> do we mean by Int</w:t>
      </w:r>
      <w:r w:rsidR="00DF538D">
        <w:t xml:space="preserve">egrated grassroots fundraising </w:t>
      </w:r>
      <w:r w:rsidR="000E1D31">
        <w:t>(multichannel)</w:t>
      </w:r>
    </w:p>
    <w:p w:rsidR="000E1D31" w:rsidRDefault="003C3ECE" w:rsidP="00CF3507">
      <w:r>
        <w:tab/>
      </w:r>
      <w:r w:rsidR="00263304">
        <w:tab/>
      </w:r>
      <w:r w:rsidR="000E1D31">
        <w:t>Case studies</w:t>
      </w:r>
      <w:r w:rsidR="00D8198A">
        <w:t xml:space="preserve">  </w:t>
      </w:r>
    </w:p>
    <w:p w:rsidR="000E1D31" w:rsidRDefault="00263304" w:rsidP="00CF3507">
      <w:proofErr w:type="gramStart"/>
      <w:r>
        <w:t>11:00  -</w:t>
      </w:r>
      <w:proofErr w:type="gramEnd"/>
      <w:r>
        <w:t xml:space="preserve"> 11:30</w:t>
      </w:r>
      <w:r>
        <w:tab/>
      </w:r>
      <w:r w:rsidR="000E1D31">
        <w:t>Elements of sprint campaign  (30 minutes)</w:t>
      </w:r>
    </w:p>
    <w:p w:rsidR="004A5915" w:rsidRDefault="00263304" w:rsidP="00396B7B">
      <w:pPr>
        <w:ind w:left="1440" w:hanging="1440"/>
      </w:pPr>
      <w:r>
        <w:t>11:30 – 12:05</w:t>
      </w:r>
      <w:r>
        <w:tab/>
      </w:r>
      <w:r w:rsidR="000E1D31">
        <w:t xml:space="preserve">Workflow for planning short term </w:t>
      </w:r>
      <w:r w:rsidR="00165185">
        <w:t xml:space="preserve">spring campaign </w:t>
      </w:r>
      <w:r w:rsidR="000E1D31">
        <w:t>activity</w:t>
      </w:r>
      <w:r w:rsidR="0032153B">
        <w:t xml:space="preserve"> – </w:t>
      </w:r>
      <w:r w:rsidR="00396B7B">
        <w:t>agile planning for implementation</w:t>
      </w:r>
      <w:r w:rsidR="0032153B">
        <w:t xml:space="preserve"> </w:t>
      </w:r>
      <w:r w:rsidR="004A5915">
        <w:t>–</w:t>
      </w:r>
      <w:r w:rsidR="0032153B">
        <w:t xml:space="preserve"> Goals</w:t>
      </w:r>
    </w:p>
    <w:p w:rsidR="00CF3507" w:rsidRDefault="00263304" w:rsidP="00CF3507">
      <w:r>
        <w:t>12:05 – 12:15</w:t>
      </w:r>
      <w:r>
        <w:tab/>
      </w:r>
      <w:r w:rsidR="00165185">
        <w:t>Q&amp;A and discussion</w:t>
      </w:r>
    </w:p>
    <w:p w:rsidR="00CF3507" w:rsidRPr="00DF538D" w:rsidRDefault="00CF3507" w:rsidP="00DF538D"/>
    <w:p w:rsidR="00CF3507" w:rsidRDefault="00CF3507" w:rsidP="00CF3507"/>
    <w:p w:rsidR="00CF3507" w:rsidRDefault="00CF3507" w:rsidP="00CF3507"/>
    <w:p w:rsidR="00CF3507" w:rsidRDefault="00CF3507" w:rsidP="00CF3507"/>
    <w:p w:rsidR="00CF3507" w:rsidRDefault="00CF3507" w:rsidP="00CF3507"/>
    <w:p w:rsidR="000E1D31" w:rsidRPr="00CF3507" w:rsidRDefault="000E1D31" w:rsidP="00165185"/>
    <w:sectPr w:rsidR="000E1D31" w:rsidRPr="00CF3507" w:rsidSect="009B7115">
      <w:footerReference w:type="default" r:id="rId7"/>
      <w:headerReference w:type="first" r:id="rId8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56" w:rsidRDefault="00AE2356" w:rsidP="0032153B">
      <w:pPr>
        <w:spacing w:after="0" w:line="240" w:lineRule="auto"/>
      </w:pPr>
      <w:r>
        <w:separator/>
      </w:r>
    </w:p>
  </w:endnote>
  <w:endnote w:type="continuationSeparator" w:id="0">
    <w:p w:rsidR="00AE2356" w:rsidRDefault="00AE2356" w:rsidP="0032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5661"/>
      <w:docPartObj>
        <w:docPartGallery w:val="Page Numbers (Bottom of Page)"/>
        <w:docPartUnique/>
      </w:docPartObj>
    </w:sdtPr>
    <w:sdtContent>
      <w:p w:rsidR="00AB1684" w:rsidRDefault="00806240">
        <w:pPr>
          <w:pStyle w:val="Footer"/>
          <w:jc w:val="center"/>
        </w:pPr>
        <w:fldSimple w:instr=" PAGE   \* MERGEFORMAT ">
          <w:r w:rsidR="009C174C">
            <w:rPr>
              <w:noProof/>
            </w:rPr>
            <w:t>2</w:t>
          </w:r>
        </w:fldSimple>
      </w:p>
    </w:sdtContent>
  </w:sdt>
  <w:p w:rsidR="00AB1684" w:rsidRDefault="00AB16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56" w:rsidRDefault="00AE2356" w:rsidP="0032153B">
      <w:pPr>
        <w:spacing w:after="0" w:line="240" w:lineRule="auto"/>
      </w:pPr>
      <w:r>
        <w:separator/>
      </w:r>
    </w:p>
  </w:footnote>
  <w:footnote w:type="continuationSeparator" w:id="0">
    <w:p w:rsidR="00AE2356" w:rsidRDefault="00AE2356" w:rsidP="0032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84" w:rsidRDefault="00AB16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-237490</wp:posOffset>
          </wp:positionV>
          <wp:extent cx="1413510" cy="641350"/>
          <wp:effectExtent l="19050" t="0" r="0" b="0"/>
          <wp:wrapTight wrapText="bothSides">
            <wp:wrapPolygon edited="0">
              <wp:start x="-291" y="0"/>
              <wp:lineTo x="-291" y="21172"/>
              <wp:lineTo x="21542" y="21172"/>
              <wp:lineTo x="21542" y="0"/>
              <wp:lineTo x="-291" y="0"/>
            </wp:wrapPolygon>
          </wp:wrapTight>
          <wp:docPr id="1" name="Picture 0" descr="ptp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p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A65"/>
    <w:multiLevelType w:val="hybridMultilevel"/>
    <w:tmpl w:val="051C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35DA"/>
    <w:multiLevelType w:val="hybridMultilevel"/>
    <w:tmpl w:val="4106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C44BF"/>
    <w:multiLevelType w:val="hybridMultilevel"/>
    <w:tmpl w:val="19C8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F3507"/>
    <w:rsid w:val="000C4A63"/>
    <w:rsid w:val="000E1D31"/>
    <w:rsid w:val="00116760"/>
    <w:rsid w:val="001179EB"/>
    <w:rsid w:val="00165185"/>
    <w:rsid w:val="00193840"/>
    <w:rsid w:val="001B0CBE"/>
    <w:rsid w:val="001B62A5"/>
    <w:rsid w:val="001F78FB"/>
    <w:rsid w:val="00225C87"/>
    <w:rsid w:val="00240C92"/>
    <w:rsid w:val="00263304"/>
    <w:rsid w:val="002A6CD3"/>
    <w:rsid w:val="002E6B5F"/>
    <w:rsid w:val="00301793"/>
    <w:rsid w:val="003019D3"/>
    <w:rsid w:val="0032153B"/>
    <w:rsid w:val="00396B7B"/>
    <w:rsid w:val="003C3ECE"/>
    <w:rsid w:val="0044203D"/>
    <w:rsid w:val="004A5915"/>
    <w:rsid w:val="004E5226"/>
    <w:rsid w:val="00516B83"/>
    <w:rsid w:val="005A4CC9"/>
    <w:rsid w:val="005D5434"/>
    <w:rsid w:val="006F656F"/>
    <w:rsid w:val="00717D71"/>
    <w:rsid w:val="00723125"/>
    <w:rsid w:val="007A2C78"/>
    <w:rsid w:val="00806240"/>
    <w:rsid w:val="0081544E"/>
    <w:rsid w:val="00910C88"/>
    <w:rsid w:val="009B7115"/>
    <w:rsid w:val="009C174C"/>
    <w:rsid w:val="009E7EF7"/>
    <w:rsid w:val="00A66DC7"/>
    <w:rsid w:val="00A81CCD"/>
    <w:rsid w:val="00AB1684"/>
    <w:rsid w:val="00AE2356"/>
    <w:rsid w:val="00B26F63"/>
    <w:rsid w:val="00BD1418"/>
    <w:rsid w:val="00C02D55"/>
    <w:rsid w:val="00CF3507"/>
    <w:rsid w:val="00D044AB"/>
    <w:rsid w:val="00D32631"/>
    <w:rsid w:val="00D8198A"/>
    <w:rsid w:val="00DF538D"/>
    <w:rsid w:val="00F74661"/>
    <w:rsid w:val="00FB2F13"/>
    <w:rsid w:val="00FB63C6"/>
    <w:rsid w:val="00FF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25"/>
  </w:style>
  <w:style w:type="paragraph" w:styleId="Heading1">
    <w:name w:val="heading 1"/>
    <w:basedOn w:val="Normal"/>
    <w:next w:val="Normal"/>
    <w:link w:val="Heading1Char"/>
    <w:uiPriority w:val="9"/>
    <w:qFormat/>
    <w:rsid w:val="00CF35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E5226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2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53B"/>
  </w:style>
  <w:style w:type="paragraph" w:styleId="Footer">
    <w:name w:val="footer"/>
    <w:basedOn w:val="Normal"/>
    <w:link w:val="FooterChar"/>
    <w:uiPriority w:val="99"/>
    <w:unhideWhenUsed/>
    <w:rsid w:val="0032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53B"/>
  </w:style>
  <w:style w:type="paragraph" w:styleId="NoSpacing">
    <w:name w:val="No Spacing"/>
    <w:uiPriority w:val="1"/>
    <w:qFormat/>
    <w:rsid w:val="00240C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6</cp:revision>
  <dcterms:created xsi:type="dcterms:W3CDTF">2014-08-07T15:27:00Z</dcterms:created>
  <dcterms:modified xsi:type="dcterms:W3CDTF">2014-08-07T15:38:00Z</dcterms:modified>
</cp:coreProperties>
</file>